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19BA" w14:textId="1CC384A4" w:rsidR="00974507" w:rsidRDefault="00974507" w:rsidP="005F05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507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="00407982">
        <w:rPr>
          <w:rFonts w:ascii="Times New Roman" w:hAnsi="Times New Roman" w:cs="Times New Roman"/>
          <w:sz w:val="24"/>
          <w:szCs w:val="24"/>
          <w:lang w:val="en-US"/>
        </w:rPr>
        <w:t xml:space="preserve"> [Insert MP name],</w:t>
      </w:r>
    </w:p>
    <w:p w14:paraId="56C00CC5" w14:textId="4DED9A81" w:rsidR="0073219D" w:rsidRDefault="0073219D" w:rsidP="005F05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writing to ask you to sign the Early Day Motion #150 on the implementation of the Peace Accord by the Colombian Government. </w:t>
      </w:r>
    </w:p>
    <w:p w14:paraId="458A509C" w14:textId="13C452F6" w:rsidR="00127BDC" w:rsidRDefault="0073219D" w:rsidP="005F05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Colombian Peace Accord signed in 2016 led to the de jure end </w:t>
      </w:r>
      <w:r w:rsidR="005F0578">
        <w:rPr>
          <w:rFonts w:ascii="Times New Roman" w:hAnsi="Times New Roman" w:cs="Times New Roman"/>
          <w:sz w:val="24"/>
          <w:szCs w:val="24"/>
          <w:lang w:val="en-US"/>
        </w:rPr>
        <w:t>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conflict between the FARC and the Colombian Government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F26015">
        <w:rPr>
          <w:rFonts w:ascii="Times New Roman" w:hAnsi="Times New Roman" w:cs="Times New Roman"/>
          <w:sz w:val="24"/>
          <w:szCs w:val="24"/>
          <w:lang w:val="en-US"/>
        </w:rPr>
        <w:t>ince 2016</w:t>
      </w:r>
      <w:r w:rsidR="004079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6015">
        <w:rPr>
          <w:rFonts w:ascii="Times New Roman" w:hAnsi="Times New Roman" w:cs="Times New Roman"/>
          <w:sz w:val="24"/>
          <w:szCs w:val="24"/>
          <w:lang w:val="en-US"/>
        </w:rPr>
        <w:t xml:space="preserve"> the implementation of the accord has been slow and steeped in problems.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 Rural reforms have failed to successfully materialise, a branch of the FARC remobilised in 2019, while as recently noted by the UN, Colombia has become one of the most dangerous countries in the world for human rights defenders.</w:t>
      </w:r>
    </w:p>
    <w:p w14:paraId="2F4D16E3" w14:textId="356B17E0" w:rsidR="0073219D" w:rsidRDefault="00880D2A" w:rsidP="005F05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EDM 150 urges the Colombian Government t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>o fully implement the Peace Accord and fulfill its responsibility in</w:t>
      </w:r>
      <w:r w:rsidR="005F0578">
        <w:rPr>
          <w:rFonts w:ascii="Times New Roman" w:hAnsi="Times New Roman" w:cs="Times New Roman"/>
          <w:sz w:val="24"/>
          <w:szCs w:val="24"/>
          <w:lang w:val="en-US"/>
        </w:rPr>
        <w:t xml:space="preserve"> putting into action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 the rural reform </w:t>
      </w:r>
      <w:r w:rsidR="005D1BE0" w:rsidRPr="005D1BE0">
        <w:rPr>
          <w:rFonts w:ascii="Times New Roman" w:hAnsi="Times New Roman" w:cs="Times New Roman"/>
          <w:sz w:val="24"/>
          <w:szCs w:val="24"/>
        </w:rPr>
        <w:t>programmes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 and support</w:t>
      </w:r>
      <w:r w:rsidR="005F057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 victim’s rights to justice. Furthermore, EDM 150 urges the Colombian Government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comply with Resolution 1190/2018 of the Ministry of the Interior when addressing social protest, 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to consider making the </w:t>
      </w:r>
      <w:r>
        <w:rPr>
          <w:rFonts w:ascii="Times New Roman" w:hAnsi="Times New Roman" w:cs="Times New Roman"/>
          <w:sz w:val="24"/>
          <w:szCs w:val="24"/>
          <w:lang w:val="en-US"/>
        </w:rPr>
        <w:t>National Police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 accountable to civilian authorities</w:t>
      </w:r>
      <w:r w:rsidR="00127BDC" w:rsidRPr="00127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rather than the Ministry of Defence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BE0">
        <w:rPr>
          <w:rFonts w:ascii="Times New Roman" w:hAnsi="Times New Roman" w:cs="Times New Roman"/>
          <w:sz w:val="24"/>
          <w:szCs w:val="24"/>
          <w:lang w:val="en-US"/>
        </w:rPr>
        <w:t xml:space="preserve">and to properly investigate and prosecute the persecutors of human rights defenders. </w:t>
      </w:r>
    </w:p>
    <w:p w14:paraId="66C92CD9" w14:textId="29962E74" w:rsidR="005D1BE0" w:rsidRDefault="005D1BE0" w:rsidP="005F057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extremely important for the international community and parliaments across the world to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 support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Colombian Government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successfully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sustainabl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y implementing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Peace Accord in order to bring stability to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Colombia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As your constituent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urge you to sign this Early Day </w:t>
      </w:r>
      <w:r w:rsidR="00DB53EC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127B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B5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B1D2F2" w14:textId="5C34D073" w:rsidR="005F0578" w:rsidRDefault="005F0578" w:rsidP="005F05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Yours Sincerely, </w:t>
      </w:r>
    </w:p>
    <w:p w14:paraId="712DAFCE" w14:textId="3A4E2F99" w:rsidR="00407982" w:rsidRDefault="00407982" w:rsidP="005F057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[Insert you name]</w:t>
      </w:r>
      <w:bookmarkStart w:id="0" w:name="_GoBack"/>
      <w:bookmarkEnd w:id="0"/>
    </w:p>
    <w:p w14:paraId="61867501" w14:textId="35D12902" w:rsidR="00974507" w:rsidRPr="00DB53EC" w:rsidRDefault="00974507" w:rsidP="00DB53EC">
      <w:pPr>
        <w:rPr>
          <w:sz w:val="24"/>
          <w:szCs w:val="24"/>
          <w:lang w:val="en-US"/>
        </w:rPr>
      </w:pPr>
    </w:p>
    <w:sectPr w:rsidR="00974507" w:rsidRPr="00DB5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67655"/>
    <w:multiLevelType w:val="hybridMultilevel"/>
    <w:tmpl w:val="DD1AD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07"/>
    <w:rsid w:val="00127BDC"/>
    <w:rsid w:val="003507BF"/>
    <w:rsid w:val="00407982"/>
    <w:rsid w:val="005D1BE0"/>
    <w:rsid w:val="005F0578"/>
    <w:rsid w:val="0073219D"/>
    <w:rsid w:val="00880D2A"/>
    <w:rsid w:val="00974507"/>
    <w:rsid w:val="00993416"/>
    <w:rsid w:val="00D84ACB"/>
    <w:rsid w:val="00DB53EC"/>
    <w:rsid w:val="00F2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5647"/>
  <w15:chartTrackingRefBased/>
  <w15:docId w15:val="{DC7837DC-39FC-4266-8BE9-93FBD5C2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Intern2</dc:creator>
  <cp:keywords/>
  <dc:description/>
  <cp:lastModifiedBy>ABC Intern2</cp:lastModifiedBy>
  <cp:revision>2</cp:revision>
  <dcterms:created xsi:type="dcterms:W3CDTF">2020-02-18T14:58:00Z</dcterms:created>
  <dcterms:modified xsi:type="dcterms:W3CDTF">2020-02-18T16:25:00Z</dcterms:modified>
</cp:coreProperties>
</file>